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Keynote Testimonials (event organizers)</w:t>
      </w:r>
    </w:p>
    <w:p w:rsidR="00000000" w:rsidDel="00000000" w:rsidP="00000000" w:rsidRDefault="00000000" w:rsidRPr="00000000" w14:paraId="00000002">
      <w:pPr>
        <w:widowControl w:val="0"/>
        <w:spacing w:after="0" w:before="0" w:line="240" w:lineRule="auto"/>
        <w:rPr>
          <w:rFonts w:ascii="Helvetica Neue" w:cs="Helvetica Neue" w:eastAsia="Helvetica Neue" w:hAnsi="Helvetica Neue"/>
          <w:color w:val="212121"/>
        </w:rPr>
      </w:pP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color w:val="212121"/>
          <w:rtl w:val="0"/>
        </w:rPr>
        <w:t xml:space="preserve">Your content and delivery were both terrific!  We consider anything over 4.5 best in class, and you clearly did a phenomenal job.  Thank you!” </w:t>
      </w:r>
    </w:p>
    <w:p w:rsidR="00000000" w:rsidDel="00000000" w:rsidP="00000000" w:rsidRDefault="00000000" w:rsidRPr="00000000" w14:paraId="00000003">
      <w:pPr>
        <w:widowControl w:val="0"/>
        <w:spacing w:after="0" w:before="0" w:line="240" w:lineRule="auto"/>
        <w:rPr>
          <w:rFonts w:ascii="Helvetica Neue" w:cs="Helvetica Neue" w:eastAsia="Helvetica Neue" w:hAnsi="Helvetica Neue"/>
          <w:color w:val="212121"/>
          <w:highlight w:val="white"/>
        </w:rPr>
      </w:pPr>
      <w:r w:rsidDel="00000000" w:rsidR="00000000" w:rsidRPr="00000000">
        <w:rPr>
          <w:rFonts w:ascii="Helvetica Neue" w:cs="Helvetica Neue" w:eastAsia="Helvetica Neue" w:hAnsi="Helvetica Neue"/>
          <w:color w:val="212121"/>
          <w:rtl w:val="0"/>
        </w:rPr>
        <w:t xml:space="preserve">Donna Duncan, </w:t>
      </w:r>
      <w:r w:rsidDel="00000000" w:rsidR="00000000" w:rsidRPr="00000000">
        <w:rPr>
          <w:rFonts w:ascii="Helvetica Neue" w:cs="Helvetica Neue" w:eastAsia="Helvetica Neue" w:hAnsi="Helvetica Neue"/>
          <w:color w:val="212121"/>
          <w:highlight w:val="white"/>
          <w:rtl w:val="0"/>
        </w:rPr>
        <w:t xml:space="preserve">Brand Experiences Events Manager- Intuit </w:t>
      </w:r>
    </w:p>
    <w:p w:rsidR="00000000" w:rsidDel="00000000" w:rsidP="00000000" w:rsidRDefault="00000000" w:rsidRPr="00000000" w14:paraId="00000004">
      <w:pPr>
        <w:widowControl w:val="0"/>
        <w:spacing w:after="0" w:before="0" w:line="240" w:lineRule="auto"/>
        <w:rPr>
          <w:rFonts w:ascii="Helvetica Neue" w:cs="Helvetica Neue" w:eastAsia="Helvetica Neue" w:hAnsi="Helvetica Neue"/>
          <w:color w:val="212121"/>
          <w:highlight w:val="white"/>
        </w:rPr>
      </w:pPr>
      <w:r w:rsidDel="00000000" w:rsidR="00000000" w:rsidRPr="00000000">
        <w:rPr>
          <w:rtl w:val="0"/>
        </w:rPr>
      </w:r>
    </w:p>
    <w:p w:rsidR="00000000" w:rsidDel="00000000" w:rsidP="00000000" w:rsidRDefault="00000000" w:rsidRPr="00000000" w14:paraId="00000005">
      <w:pPr>
        <w:widowControl w:val="0"/>
        <w:spacing w:after="0" w:before="0" w:line="240" w:lineRule="auto"/>
        <w:rPr>
          <w:rFonts w:ascii="Helvetica Neue" w:cs="Helvetica Neue" w:eastAsia="Helvetica Neue" w:hAnsi="Helvetica Neue"/>
          <w:color w:val="212121"/>
          <w:highlight w:val="white"/>
        </w:rPr>
      </w:pPr>
      <w:r w:rsidDel="00000000" w:rsidR="00000000" w:rsidRPr="00000000">
        <w:rPr>
          <w:rtl w:val="0"/>
        </w:rPr>
      </w:r>
    </w:p>
    <w:p w:rsidR="00000000" w:rsidDel="00000000" w:rsidP="00000000" w:rsidRDefault="00000000" w:rsidRPr="00000000" w14:paraId="00000006">
      <w:pPr>
        <w:widowControl w:val="0"/>
        <w:spacing w:after="0" w:before="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Chris Dyer absolutely crushed it at our Sales Kickoff. His ability to connect with our team, challenge conventional thinking, and provide real, actionable strategies made all the difference. The overwhelming response from our attendees was that they walked away more confident, engaged, and prepared to win. If you’re serious about elevating your sales organization, book Chris. You won’t regret it.”</w:t>
      </w:r>
    </w:p>
    <w:p w:rsidR="00000000" w:rsidDel="00000000" w:rsidP="00000000" w:rsidRDefault="00000000" w:rsidRPr="00000000" w14:paraId="00000007">
      <w:pPr>
        <w:widowControl w:val="0"/>
        <w:spacing w:after="0" w:before="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Brian Lapidus, Chief Revenue Officer, NContracts</w:t>
      </w:r>
    </w:p>
    <w:p w:rsidR="00000000" w:rsidDel="00000000" w:rsidP="00000000" w:rsidRDefault="00000000" w:rsidRPr="00000000" w14:paraId="00000008">
      <w:pPr>
        <w:widowControl w:val="0"/>
        <w:spacing w:after="0" w:before="0"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09">
      <w:pPr>
        <w:widowControl w:val="0"/>
        <w:spacing w:after="0" w:before="0" w:line="240" w:lineRule="auto"/>
        <w:rPr>
          <w:rFonts w:ascii="Helvetica Neue" w:cs="Helvetica Neue" w:eastAsia="Helvetica Neue" w:hAnsi="Helvetica Neue"/>
          <w:color w:val="212121"/>
          <w:highlight w:val="white"/>
        </w:rPr>
      </w:pPr>
      <w:r w:rsidDel="00000000" w:rsidR="00000000" w:rsidRPr="00000000">
        <w:rPr>
          <w:rtl w:val="0"/>
        </w:rPr>
      </w:r>
    </w:p>
    <w:p w:rsidR="00000000" w:rsidDel="00000000" w:rsidP="00000000" w:rsidRDefault="00000000" w:rsidRPr="00000000" w14:paraId="0000000A">
      <w:pPr>
        <w:widowControl w:val="0"/>
        <w:spacing w:after="0" w:before="0" w:line="240" w:lineRule="auto"/>
        <w:rPr>
          <w:rFonts w:ascii="Helvetica Neue" w:cs="Helvetica Neue" w:eastAsia="Helvetica Neue" w:hAnsi="Helvetica Neue"/>
          <w:color w:val="0d0d0d"/>
        </w:rPr>
      </w:pPr>
      <w:r w:rsidDel="00000000" w:rsidR="00000000" w:rsidRPr="00000000">
        <w:rPr>
          <w:rFonts w:ascii="Helvetica Neue" w:cs="Helvetica Neue" w:eastAsia="Helvetica Neue" w:hAnsi="Helvetica Neue"/>
          <w:color w:val="0d0d0d"/>
          <w:rtl w:val="0"/>
        </w:rPr>
        <w:t xml:space="preserve">The moment Chris Dyer took the stage at our Pinnacle Global Network gathering, the energy in the room was palpable. His presentation went beyond mere motivation; it was a masterclass in Mastering Tough Conversations, filled with innovative ideas and sage wisdom that resonated deeply with our members. </w:t>
      </w:r>
    </w:p>
    <w:p w:rsidR="00000000" w:rsidDel="00000000" w:rsidP="00000000" w:rsidRDefault="00000000" w:rsidRPr="00000000" w14:paraId="0000000B">
      <w:pPr>
        <w:widowControl w:val="0"/>
        <w:spacing w:after="0" w:before="0" w:line="240" w:lineRule="auto"/>
        <w:rPr>
          <w:rFonts w:ascii="Helvetica Neue" w:cs="Helvetica Neue" w:eastAsia="Helvetica Neue" w:hAnsi="Helvetica Neue"/>
          <w:color w:val="0d0d0d"/>
        </w:rPr>
      </w:pPr>
      <w:r w:rsidDel="00000000" w:rsidR="00000000" w:rsidRPr="00000000">
        <w:rPr>
          <w:rFonts w:ascii="Helvetica Neue" w:cs="Helvetica Neue" w:eastAsia="Helvetica Neue" w:hAnsi="Helvetica Neue"/>
          <w:color w:val="0d0d0d"/>
          <w:rtl w:val="0"/>
        </w:rPr>
        <w:t xml:space="preserve">Allison Maslan, CEO of Pinnacle Global Network</w:t>
      </w:r>
    </w:p>
    <w:p w:rsidR="00000000" w:rsidDel="00000000" w:rsidP="00000000" w:rsidRDefault="00000000" w:rsidRPr="00000000" w14:paraId="0000000C">
      <w:pPr>
        <w:widowControl w:val="0"/>
        <w:spacing w:after="0" w:before="0" w:line="240" w:lineRule="auto"/>
        <w:rPr>
          <w:rFonts w:ascii="Helvetica Neue" w:cs="Helvetica Neue" w:eastAsia="Helvetica Neue" w:hAnsi="Helvetica Neue"/>
          <w:color w:val="0d0d0d"/>
        </w:rPr>
      </w:pPr>
      <w:r w:rsidDel="00000000" w:rsidR="00000000" w:rsidRPr="00000000">
        <w:rPr>
          <w:rtl w:val="0"/>
        </w:rPr>
      </w:r>
    </w:p>
    <w:p w:rsidR="00000000" w:rsidDel="00000000" w:rsidP="00000000" w:rsidRDefault="00000000" w:rsidRPr="00000000" w14:paraId="0000000D">
      <w:pPr>
        <w:widowControl w:val="0"/>
        <w:spacing w:after="0" w:before="0" w:line="240" w:lineRule="auto"/>
        <w:rPr>
          <w:rFonts w:ascii="Helvetica Neue" w:cs="Helvetica Neue" w:eastAsia="Helvetica Neue" w:hAnsi="Helvetica Neue"/>
          <w:color w:val="0d0d0d"/>
        </w:rPr>
      </w:pPr>
      <w:r w:rsidDel="00000000" w:rsidR="00000000" w:rsidRPr="00000000">
        <w:rPr>
          <w:rtl w:val="0"/>
        </w:rPr>
      </w:r>
    </w:p>
    <w:p w:rsidR="00000000" w:rsidDel="00000000" w:rsidP="00000000" w:rsidRDefault="00000000" w:rsidRPr="00000000" w14:paraId="0000000E">
      <w:pPr>
        <w:widowControl w:val="0"/>
        <w:spacing w:after="0" w:before="0" w:line="240" w:lineRule="auto"/>
        <w:rPr>
          <w:rFonts w:ascii="Helvetica Neue" w:cs="Helvetica Neue" w:eastAsia="Helvetica Neue" w:hAnsi="Helvetica Neue"/>
          <w:color w:val="0d0d0d"/>
        </w:rPr>
      </w:pPr>
      <w:r w:rsidDel="00000000" w:rsidR="00000000" w:rsidRPr="00000000">
        <w:rPr>
          <w:rFonts w:ascii="Helvetica Neue" w:cs="Helvetica Neue" w:eastAsia="Helvetica Neue" w:hAnsi="Helvetica Neue"/>
          <w:color w:val="0d0d0d"/>
          <w:rtl w:val="0"/>
        </w:rPr>
        <w:t xml:space="preserve">Chris hit it out of the park today!  In fact, I just ordered his book. Chris, great job.  Thank you for being part of the 2024 NLS! You are a wonderful presenter. </w:t>
      </w:r>
    </w:p>
    <w:p w:rsidR="00000000" w:rsidDel="00000000" w:rsidP="00000000" w:rsidRDefault="00000000" w:rsidRPr="00000000" w14:paraId="0000000F">
      <w:pPr>
        <w:widowControl w:val="0"/>
        <w:spacing w:after="0" w:before="0" w:line="240" w:lineRule="auto"/>
        <w:rPr>
          <w:rFonts w:ascii="Helvetica Neue" w:cs="Helvetica Neue" w:eastAsia="Helvetica Neue" w:hAnsi="Helvetica Neue"/>
          <w:color w:val="0d0d0d"/>
        </w:rPr>
      </w:pPr>
      <w:r w:rsidDel="00000000" w:rsidR="00000000" w:rsidRPr="00000000">
        <w:rPr>
          <w:rFonts w:ascii="Helvetica Neue" w:cs="Helvetica Neue" w:eastAsia="Helvetica Neue" w:hAnsi="Helvetica Neue"/>
          <w:color w:val="0d0d0d"/>
          <w:rtl w:val="0"/>
        </w:rPr>
        <w:t xml:space="preserve">Charles Bell Human Resources Specialist NOAA (National Oceanic and Atmospheric Administration) Office of Human Capital Services (OHCS)</w:t>
      </w:r>
    </w:p>
    <w:p w:rsidR="00000000" w:rsidDel="00000000" w:rsidP="00000000" w:rsidRDefault="00000000" w:rsidRPr="00000000" w14:paraId="00000010">
      <w:pPr>
        <w:widowControl w:val="0"/>
        <w:spacing w:after="0" w:before="0" w:line="240" w:lineRule="auto"/>
        <w:rPr>
          <w:rFonts w:ascii="Helvetica Neue" w:cs="Helvetica Neue" w:eastAsia="Helvetica Neue" w:hAnsi="Helvetica Neue"/>
          <w:color w:val="0d0d0d"/>
        </w:rPr>
      </w:pPr>
      <w:r w:rsidDel="00000000" w:rsidR="00000000" w:rsidRPr="00000000">
        <w:rPr>
          <w:rtl w:val="0"/>
        </w:rPr>
      </w:r>
    </w:p>
    <w:p w:rsidR="00000000" w:rsidDel="00000000" w:rsidP="00000000" w:rsidRDefault="00000000" w:rsidRPr="00000000" w14:paraId="00000011">
      <w:pPr>
        <w:widowControl w:val="0"/>
        <w:spacing w:after="0" w:before="0" w:line="240" w:lineRule="auto"/>
        <w:rPr>
          <w:rFonts w:ascii="Helvetica Neue" w:cs="Helvetica Neue" w:eastAsia="Helvetica Neue" w:hAnsi="Helvetica Neue"/>
          <w:color w:val="0d0d0d"/>
        </w:rPr>
      </w:pPr>
      <w:r w:rsidDel="00000000" w:rsidR="00000000" w:rsidRPr="00000000">
        <w:rPr>
          <w:rtl w:val="0"/>
        </w:rPr>
      </w:r>
    </w:p>
    <w:p w:rsidR="00000000" w:rsidDel="00000000" w:rsidP="00000000" w:rsidRDefault="00000000" w:rsidRPr="00000000" w14:paraId="00000012">
      <w:pPr>
        <w:widowControl w:val="0"/>
        <w:spacing w:after="0" w:before="0" w:line="240" w:lineRule="auto"/>
        <w:rPr>
          <w:rFonts w:ascii="Helvetica Neue" w:cs="Helvetica Neue" w:eastAsia="Helvetica Neue" w:hAnsi="Helvetica Neue"/>
          <w:color w:val="0d0d0d"/>
        </w:rPr>
      </w:pPr>
      <w:r w:rsidDel="00000000" w:rsidR="00000000" w:rsidRPr="00000000">
        <w:rPr>
          <w:rFonts w:ascii="Helvetica Neue" w:cs="Helvetica Neue" w:eastAsia="Helvetica Neue" w:hAnsi="Helvetica Neue"/>
          <w:color w:val="0d0d0d"/>
          <w:rtl w:val="0"/>
        </w:rPr>
        <w:t xml:space="preserve">Chris delivered an outstanding keynote on 'Mastering Key Communication' that captivated our audience from start to finish. Their deep knowledge of the subject, combined with an engaging and relatable presentation style, made complex communication strategies easy to understand and implement. Chris offered practical insights and real-world examples that resonated with our team, providing us with actionable steps to improve our communication skills both professionally and personally. The session was not only informative but also inspiring, leaving everyone motivated to elevate their communication approach. We highly recommend Chris for anyone looking to gain valuable expertise in communication. Their ability to connect with the audience and deliver content that truly makes a difference is exceptional. He had me laughing several times! </w:t>
      </w:r>
    </w:p>
    <w:p w:rsidR="00000000" w:rsidDel="00000000" w:rsidP="00000000" w:rsidRDefault="00000000" w:rsidRPr="00000000" w14:paraId="00000013">
      <w:pPr>
        <w:widowControl w:val="0"/>
        <w:spacing w:after="0" w:before="0" w:line="240" w:lineRule="auto"/>
        <w:rPr>
          <w:rFonts w:ascii="Helvetica Neue" w:cs="Helvetica Neue" w:eastAsia="Helvetica Neue" w:hAnsi="Helvetica Neue"/>
          <w:color w:val="0d0d0d"/>
        </w:rPr>
      </w:pPr>
      <w:r w:rsidDel="00000000" w:rsidR="00000000" w:rsidRPr="00000000">
        <w:rPr>
          <w:rFonts w:ascii="Helvetica Neue" w:cs="Helvetica Neue" w:eastAsia="Helvetica Neue" w:hAnsi="Helvetica Neue"/>
          <w:color w:val="0d0d0d"/>
          <w:rtl w:val="0"/>
        </w:rPr>
        <w:t xml:space="preserve">Whitney Reinhart, ETNA Interactive Whitney Reinhart</w:t>
      </w:r>
    </w:p>
    <w:p w:rsidR="00000000" w:rsidDel="00000000" w:rsidP="00000000" w:rsidRDefault="00000000" w:rsidRPr="00000000" w14:paraId="00000014">
      <w:pPr>
        <w:widowControl w:val="0"/>
        <w:spacing w:after="0" w:before="0" w:line="240" w:lineRule="auto"/>
        <w:rPr>
          <w:rFonts w:ascii="Helvetica Neue" w:cs="Helvetica Neue" w:eastAsia="Helvetica Neue" w:hAnsi="Helvetica Neue"/>
          <w:color w:val="0d0d0d"/>
        </w:rPr>
      </w:pPr>
      <w:r w:rsidDel="00000000" w:rsidR="00000000" w:rsidRPr="00000000">
        <w:rPr>
          <w:rtl w:val="0"/>
        </w:rPr>
      </w:r>
    </w:p>
    <w:p w:rsidR="00000000" w:rsidDel="00000000" w:rsidP="00000000" w:rsidRDefault="00000000" w:rsidRPr="00000000" w14:paraId="00000015">
      <w:pPr>
        <w:widowControl w:val="0"/>
        <w:spacing w:after="0" w:before="0" w:line="240" w:lineRule="auto"/>
        <w:rPr>
          <w:rFonts w:ascii="Helvetica Neue" w:cs="Helvetica Neue" w:eastAsia="Helvetica Neue" w:hAnsi="Helvetica Neue"/>
          <w:color w:val="0d0d0d"/>
        </w:rPr>
      </w:pPr>
      <w:r w:rsidDel="00000000" w:rsidR="00000000" w:rsidRPr="00000000">
        <w:rPr>
          <w:rtl w:val="0"/>
        </w:rPr>
      </w:r>
    </w:p>
    <w:p w:rsidR="00000000" w:rsidDel="00000000" w:rsidP="00000000" w:rsidRDefault="00000000" w:rsidRPr="00000000" w14:paraId="00000016">
      <w:pPr>
        <w:widowControl w:val="0"/>
        <w:spacing w:after="0" w:before="0"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“Having Chris Dyer deliver keynotes to our worldwide leadership team not once, but twice, speaks volumes about his exceptional ability. Our leaders consistently rate him as the top speaker, greatly appreciating the actionable advice, compelling stories, and the refreshing candor that he brings to every session. Chris's impact on our team is both profound and enduring. He is also the epitome of professionalism and is incredibly easy to work with.”</w:t>
      </w:r>
      <w:r w:rsidDel="00000000" w:rsidR="00000000" w:rsidRPr="00000000">
        <w:rPr>
          <w:rFonts w:ascii="Helvetica Neue" w:cs="Helvetica Neue" w:eastAsia="Helvetica Neue" w:hAnsi="Helvetica Neue"/>
          <w:b w:val="1"/>
          <w:rtl w:val="0"/>
        </w:rPr>
        <w:t xml:space="preserve"> </w:t>
      </w:r>
    </w:p>
    <w:p w:rsidR="00000000" w:rsidDel="00000000" w:rsidP="00000000" w:rsidRDefault="00000000" w:rsidRPr="00000000" w14:paraId="00000017">
      <w:pPr>
        <w:widowControl w:val="0"/>
        <w:spacing w:after="0" w:before="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rtl w:val="0"/>
        </w:rPr>
        <w:t xml:space="preserve">Frank Yeager, </w:t>
      </w:r>
      <w:r w:rsidDel="00000000" w:rsidR="00000000" w:rsidRPr="00000000">
        <w:rPr>
          <w:rFonts w:ascii="Helvetica Neue" w:cs="Helvetica Neue" w:eastAsia="Helvetica Neue" w:hAnsi="Helvetica Neue"/>
          <w:highlight w:val="white"/>
          <w:rtl w:val="0"/>
        </w:rPr>
        <w:t xml:space="preserve">President &amp; CEO at Eckert &amp; Ziegler Isotope Products Inc</w:t>
      </w:r>
    </w:p>
    <w:p w:rsidR="00000000" w:rsidDel="00000000" w:rsidP="00000000" w:rsidRDefault="00000000" w:rsidRPr="00000000" w14:paraId="00000018">
      <w:pPr>
        <w:widowControl w:val="0"/>
        <w:spacing w:after="0" w:before="0"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9">
      <w:pPr>
        <w:widowControl w:val="0"/>
        <w:spacing w:after="0" w:before="0"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A">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Dyer’s talk on friendship deeply resonated with our residents, reinforcing the power of meaningful connections. His insights on workplace culture provided our leadership team with valuable strategies to foster a thriving and engaged environment. </w:t>
      </w:r>
    </w:p>
    <w:p w:rsidR="00000000" w:rsidDel="00000000" w:rsidP="00000000" w:rsidRDefault="00000000" w:rsidRPr="00000000" w14:paraId="0000001B">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Susan Filice, Life Enrichment Director- Stoneridge Creek Senior Community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Chris was very easy to work with. Our programs changed multiple times, right up until about a month before start. Chris rolled with the changes and delivered a great program for our members. He was masterful at weaving stories from his life into the lessons he was there to impart. Well done, Chris! </w:t>
      </w:r>
    </w:p>
    <w:p w:rsidR="00000000" w:rsidDel="00000000" w:rsidP="00000000" w:rsidRDefault="00000000" w:rsidRPr="00000000" w14:paraId="0000001F">
      <w:pPr>
        <w:rPr/>
      </w:pPr>
      <w:r w:rsidDel="00000000" w:rsidR="00000000" w:rsidRPr="00000000">
        <w:rPr>
          <w:rtl w:val="0"/>
        </w:rPr>
        <w:t xml:space="preserve">Erin Carter, Director of Programs &amp; Events, National Motor Freight Traffic Association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“Innovative ideas. Incredible insight. And most importantly, practical take-home advice. Chris Dyer was a fantastic speaker at our SMART IDEAS Summit. He received top marks from our invited guests for the quality of his content and entertaining delivery style! A delight to work with!”</w:t>
      </w:r>
    </w:p>
    <w:p w:rsidR="00000000" w:rsidDel="00000000" w:rsidP="00000000" w:rsidRDefault="00000000" w:rsidRPr="00000000" w14:paraId="00000023">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David Searns, Co-CEO, Haley Marketing</w:t>
      </w:r>
    </w:p>
    <w:p w:rsidR="00000000" w:rsidDel="00000000" w:rsidP="00000000" w:rsidRDefault="00000000" w:rsidRPr="00000000" w14:paraId="00000024">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6">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Dyer spoke to our team at Johnson &amp; Johnson. He was just what the team needed! His inspiration, energy, and knowledge around leading effective teams was just what we needed. I would highly recommend him as a speaker for any event. </w:t>
      </w:r>
    </w:p>
    <w:p w:rsidR="00000000" w:rsidDel="00000000" w:rsidP="00000000" w:rsidRDefault="00000000" w:rsidRPr="00000000" w14:paraId="00000027">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Josephine Lee, </w:t>
      </w:r>
      <w:r w:rsidDel="00000000" w:rsidR="00000000" w:rsidRPr="00000000">
        <w:rPr>
          <w:rFonts w:ascii="Helvetica Neue" w:cs="Helvetica Neue" w:eastAsia="Helvetica Neue" w:hAnsi="Helvetica Neue"/>
          <w:rtl w:val="0"/>
        </w:rPr>
        <w:t xml:space="preserve">Enterprise Executive Communications-Johnson and Johnson</w:t>
      </w:r>
    </w:p>
    <w:p w:rsidR="00000000" w:rsidDel="00000000" w:rsidP="00000000" w:rsidRDefault="00000000" w:rsidRPr="00000000" w14:paraId="00000028">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9">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A">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Dyer brought a dynamic energy to our event with his keynote on culture. His presentation was both enlightening and engaging, and his collaborative spirit made him a joy to work with."</w:t>
      </w:r>
    </w:p>
    <w:p w:rsidR="00000000" w:rsidDel="00000000" w:rsidP="00000000" w:rsidRDefault="00000000" w:rsidRPr="00000000" w14:paraId="0000002B">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Matt Manners, CEO &amp; Founder – Inspiring Workplaces</w:t>
      </w:r>
    </w:p>
    <w:p w:rsidR="00000000" w:rsidDel="00000000" w:rsidP="00000000" w:rsidRDefault="00000000" w:rsidRPr="00000000" w14:paraId="0000002C">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D">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E">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spoke at one of our Leadership meetings. The team found his thoughts and ideas interesting, entertaining (cockroach meetings are a fascinating concept!) and of practical value. His talk had lasting impact by encouraging a more productivity-oriented approach to the meeting cadence in our team.</w:t>
      </w:r>
    </w:p>
    <w:p w:rsidR="00000000" w:rsidDel="00000000" w:rsidP="00000000" w:rsidRDefault="00000000" w:rsidRPr="00000000" w14:paraId="0000002F">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quote we still use at each staff meeting is “how are you showing up today?”</w:t>
      </w:r>
    </w:p>
    <w:p w:rsidR="00000000" w:rsidDel="00000000" w:rsidP="00000000" w:rsidRDefault="00000000" w:rsidRPr="00000000" w14:paraId="00000030">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Would gladly welcome Chris again to another event! </w:t>
      </w:r>
    </w:p>
    <w:p w:rsidR="00000000" w:rsidDel="00000000" w:rsidP="00000000" w:rsidRDefault="00000000" w:rsidRPr="00000000" w14:paraId="00000031">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 Hugo Malan, Ph.D. SVP &amp; President – Kelly Services</w:t>
      </w:r>
    </w:p>
    <w:p w:rsidR="00000000" w:rsidDel="00000000" w:rsidP="00000000" w:rsidRDefault="00000000" w:rsidRPr="00000000" w14:paraId="00000032">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3">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34">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Dyer positively answered our need to bring his contagious energy to our credit unions. His professionalism and process met every expectation. His keynote was engaging, informative, and most of all fun. He has an amazing presence with the audience. Highly recommend him to all!</w:t>
      </w:r>
      <w:r w:rsidDel="00000000" w:rsidR="00000000" w:rsidRPr="00000000">
        <w:rPr>
          <w:rtl w:val="0"/>
        </w:rPr>
      </w:r>
    </w:p>
    <w:p w:rsidR="00000000" w:rsidDel="00000000" w:rsidP="00000000" w:rsidRDefault="00000000" w:rsidRPr="00000000" w14:paraId="00000035">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Jennifer Huggard, </w:t>
      </w:r>
      <w:r w:rsidDel="00000000" w:rsidR="00000000" w:rsidRPr="00000000">
        <w:rPr>
          <w:rFonts w:ascii="Helvetica Neue" w:cs="Helvetica Neue" w:eastAsia="Helvetica Neue" w:hAnsi="Helvetica Neue"/>
          <w:rtl w:val="0"/>
        </w:rPr>
        <w:t xml:space="preserve">SVP, Administration &amp; Governance Affairs – GoWest Credit Union Association</w:t>
      </w:r>
    </w:p>
    <w:p w:rsidR="00000000" w:rsidDel="00000000" w:rsidP="00000000" w:rsidRDefault="00000000" w:rsidRPr="00000000" w14:paraId="00000036">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7">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"Chris' conversations and seminars on meetings and remote work culture always connect with our clients, providing the kind of transformative insight that opens up new avenues and strategies to them. The feedback speaks to its impact, but their own testimonials are even impactful for us to see, time and again." </w:t>
      </w:r>
    </w:p>
    <w:p w:rsidR="00000000" w:rsidDel="00000000" w:rsidP="00000000" w:rsidRDefault="00000000" w:rsidRPr="00000000" w14:paraId="00000039">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Cameron Smith, Head of Client Success - Kunik</w:t>
      </w:r>
    </w:p>
    <w:p w:rsidR="00000000" w:rsidDel="00000000" w:rsidP="00000000" w:rsidRDefault="00000000" w:rsidRPr="00000000" w14:paraId="0000003A">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B">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C">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Great job today!!! Your whole presentation was right on target. Thank you for your flexibility and utmost professionalism. I loved how you engaged with the group. This was a home run in my eyes!</w:t>
      </w:r>
    </w:p>
    <w:p w:rsidR="00000000" w:rsidDel="00000000" w:rsidP="00000000" w:rsidRDefault="00000000" w:rsidRPr="00000000" w14:paraId="0000003D">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Pam Hedges, Coach and Outside Event Coordinator for Edwards Lifesciences</w:t>
      </w:r>
    </w:p>
    <w:p w:rsidR="00000000" w:rsidDel="00000000" w:rsidP="00000000" w:rsidRDefault="00000000" w:rsidRPr="00000000" w14:paraId="0000003E">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3F">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40">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Chris spoke to our organization twice, and was able to pivot and tailor his approach to ensure we had a successful business conference. Chris has the ability to understand the end goal and deliver it in a true story telling demeanor. He captivated the audience, which is no small task with a diverse workforce as well as a virtual environment, and delivered a great presentation focusing on leadership and winning as a team. I would recommend Chris as a speaker any day. </w:t>
      </w:r>
    </w:p>
    <w:p w:rsidR="00000000" w:rsidDel="00000000" w:rsidP="00000000" w:rsidRDefault="00000000" w:rsidRPr="00000000" w14:paraId="00000041">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Yana Rakhkin, Sr. HR Business Partner - Master Builders Solutions</w:t>
      </w:r>
    </w:p>
    <w:p w:rsidR="00000000" w:rsidDel="00000000" w:rsidP="00000000" w:rsidRDefault="00000000" w:rsidRPr="00000000" w14:paraId="00000042">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3">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44">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is a rare specimen: A genuine thought leader whose advice is drawn from decades of personal experience, not idle observations. His sessions draw upon his own learnings, provide actionable tips that go beyond high level thinking and deliver tactics his audience can implement that day.</w:t>
      </w:r>
    </w:p>
    <w:p w:rsidR="00000000" w:rsidDel="00000000" w:rsidP="00000000" w:rsidRDefault="00000000" w:rsidRPr="00000000" w14:paraId="00000045">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have had the privilege to hire Chris to our courses as a guest speaker multiple times. He is absolutely one of the best speakers- but he is also reliable, funny, easy going, thoughtful and the best of teachers - participants simply love him. He is always a goto-person for us and I strongly recommend Chris! </w:t>
      </w:r>
    </w:p>
    <w:p w:rsidR="00000000" w:rsidDel="00000000" w:rsidP="00000000" w:rsidRDefault="00000000" w:rsidRPr="00000000" w14:paraId="00000046">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Maria Svensson Wiklander, Founder and chairman of the board, The Remote Lab</w:t>
      </w:r>
    </w:p>
    <w:p w:rsidR="00000000" w:rsidDel="00000000" w:rsidP="00000000" w:rsidRDefault="00000000" w:rsidRPr="00000000" w14:paraId="00000047">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48">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9">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highly recommend anyone seek out Chris’ advice and expertise. We certainly</w:t>
      </w:r>
    </w:p>
    <w:p w:rsidR="00000000" w:rsidDel="00000000" w:rsidP="00000000" w:rsidRDefault="00000000" w:rsidRPr="00000000" w14:paraId="0000004A">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will continue to do so, both for ourselves and all our clients.</w:t>
      </w:r>
    </w:p>
    <w:p w:rsidR="00000000" w:rsidDel="00000000" w:rsidP="00000000" w:rsidRDefault="00000000" w:rsidRPr="00000000" w14:paraId="0000004B">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Liz Gulliver and Josh Horowitz, co-founders, Kunik</w:t>
      </w:r>
    </w:p>
    <w:p w:rsidR="00000000" w:rsidDel="00000000" w:rsidP="00000000" w:rsidRDefault="00000000" w:rsidRPr="00000000" w14:paraId="0000004C">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4D">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E">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you're looking for a speaker or consultant with unparalleled insight into the practicalities of culture, you should definitely be talking to Chris Dyer. Chris brings a balance of high level strategic thinking and immediately implementable advice to every interaction." </w:t>
      </w:r>
    </w:p>
    <w:p w:rsidR="00000000" w:rsidDel="00000000" w:rsidP="00000000" w:rsidRDefault="00000000" w:rsidRPr="00000000" w14:paraId="0000004F">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Celine Williams Founder, revisionary</w:t>
      </w:r>
    </w:p>
    <w:p w:rsidR="00000000" w:rsidDel="00000000" w:rsidP="00000000" w:rsidRDefault="00000000" w:rsidRPr="00000000" w14:paraId="00000050">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1">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2">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given the opportunity, I would absolutely book Chris Dyer again. I first came across Chris Dyer when searching for someone to lead an interactive webinar around the topic of company culture. His knowledge and expertise aligned perfectly with the content we were hoping to share, but it was ultimately his engaging personality that sealed the deal.</w:t>
      </w:r>
    </w:p>
    <w:p w:rsidR="00000000" w:rsidDel="00000000" w:rsidP="00000000" w:rsidRDefault="00000000" w:rsidRPr="00000000" w14:paraId="00000053">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Clare Moss</w:t>
      </w:r>
      <w:r w:rsidDel="00000000" w:rsidR="00000000" w:rsidRPr="00000000">
        <w:rPr>
          <w:rFonts w:ascii="Helvetica Neue" w:cs="Helvetica Neue" w:eastAsia="Helvetica Neue" w:hAnsi="Helvetica Neue"/>
          <w:rtl w:val="0"/>
        </w:rPr>
        <w:t xml:space="preserve">, Marketing Associate - Preciate</w:t>
      </w:r>
    </w:p>
    <w:p w:rsidR="00000000" w:rsidDel="00000000" w:rsidP="00000000" w:rsidRDefault="00000000" w:rsidRPr="00000000" w14:paraId="00000054">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5">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thought I had heard all the leadership advice out there. I was wrong. Chris Dyer’s unconventional perspective gave me an entirely new outlook on the way I run my business, and now my team is more productive than ever before.” </w:t>
      </w:r>
    </w:p>
    <w:p w:rsidR="00000000" w:rsidDel="00000000" w:rsidP="00000000" w:rsidRDefault="00000000" w:rsidRPr="00000000" w14:paraId="00000056">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Donna Schilder Master Certified Coach (MCC), BCC Executive &amp; Career Coach &amp; President, Glacier Point Solutions, Inc</w:t>
      </w:r>
    </w:p>
    <w:p w:rsidR="00000000" w:rsidDel="00000000" w:rsidP="00000000" w:rsidRDefault="00000000" w:rsidRPr="00000000" w14:paraId="00000057">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58">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9">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had almost forgotten that leading a team can be fun and fulfilling! Thanks to Chris Dyer’s advice, I am more motivated than ever... and I can see my team mirroring my enthusiasm. Chris Dyer is funny, he’s relatable, and he has changed the way I think about leadership.” </w:t>
      </w:r>
    </w:p>
    <w:p w:rsidR="00000000" w:rsidDel="00000000" w:rsidP="00000000" w:rsidRDefault="00000000" w:rsidRPr="00000000" w14:paraId="0000005A">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Allison Maslan Founder and CEO, Pinnacle Global Network        </w:t>
        <w:tab/>
      </w:r>
    </w:p>
    <w:p w:rsidR="00000000" w:rsidDel="00000000" w:rsidP="00000000" w:rsidRDefault="00000000" w:rsidRPr="00000000" w14:paraId="0000005B">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5C">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D">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Dyer has a way of taking the complexity of company culture and all the idiosyncrasies associated with human interaction and syncing it down to one conscious understanding - People Matter!"</w:t>
      </w:r>
    </w:p>
    <w:p w:rsidR="00000000" w:rsidDel="00000000" w:rsidP="00000000" w:rsidRDefault="00000000" w:rsidRPr="00000000" w14:paraId="0000005E">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Dr. Deena C. Brown Executive Director, The John Maxwell Group</w:t>
      </w:r>
    </w:p>
    <w:p w:rsidR="00000000" w:rsidDel="00000000" w:rsidP="00000000" w:rsidRDefault="00000000" w:rsidRPr="00000000" w14:paraId="0000005F">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60">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1">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powerhouse within Company Culture and one of my big inspirations for the work I do within the field. He is constantly sharing knowledge for companies, to understand the importance of Company Culture." </w:t>
      </w:r>
    </w:p>
    <w:p w:rsidR="00000000" w:rsidDel="00000000" w:rsidP="00000000" w:rsidRDefault="00000000" w:rsidRPr="00000000" w14:paraId="00000062">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Eduardo Ibacache Rodriguez Head of Digital Culture, Lead Front-end Architect</w:t>
      </w:r>
    </w:p>
    <w:p w:rsidR="00000000" w:rsidDel="00000000" w:rsidP="00000000" w:rsidRDefault="00000000" w:rsidRPr="00000000" w14:paraId="00000063">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64">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5">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was fantastic, bringing practical insights on how to assist organizations to be really successful and transform. I think one of the key takeaways to me was around the transparency. It was powerful messaging."</w:t>
      </w:r>
    </w:p>
    <w:p w:rsidR="00000000" w:rsidDel="00000000" w:rsidP="00000000" w:rsidRDefault="00000000" w:rsidRPr="00000000" w14:paraId="00000066">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Gregory Bayne Founder, TLC Solutions</w:t>
      </w:r>
    </w:p>
    <w:p w:rsidR="00000000" w:rsidDel="00000000" w:rsidP="00000000" w:rsidRDefault="00000000" w:rsidRPr="00000000" w14:paraId="00000067">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8">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9">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Dyer is a National Culture Treasure.  From his book, The Power of Company Culture, to the five-star presentations he’s made to the Members of the Adaptive Business Leaders Organization over the years, he has proven to be an expert Culture." </w:t>
      </w:r>
    </w:p>
    <w:p w:rsidR="00000000" w:rsidDel="00000000" w:rsidP="00000000" w:rsidRDefault="00000000" w:rsidRPr="00000000" w14:paraId="0000006A">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Mimi Grant President, ABL Organization</w:t>
      </w:r>
    </w:p>
    <w:p w:rsidR="00000000" w:rsidDel="00000000" w:rsidP="00000000" w:rsidRDefault="00000000" w:rsidRPr="00000000" w14:paraId="0000006B">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6C">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D">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 a leadership speaker and company culture expert, Chris Dyer stands in a category all his own. His advice is at once both unique and absolutely essential. Because of Chris, I see my team, their needs, and their potential in a brand new light. By following his advice, I have managed to inspire greater productivity and unity within my company.” </w:t>
      </w:r>
    </w:p>
    <w:p w:rsidR="00000000" w:rsidDel="00000000" w:rsidP="00000000" w:rsidRDefault="00000000" w:rsidRPr="00000000" w14:paraId="0000006E">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Lauren Wilson Senior Director of Human Resources, Nevell Group, Inc.</w:t>
      </w:r>
    </w:p>
    <w:p w:rsidR="00000000" w:rsidDel="00000000" w:rsidP="00000000" w:rsidRDefault="00000000" w:rsidRPr="00000000" w14:paraId="0000006F">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0">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71">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is dedicated to helping people and it shows in all his endeavors. From his focus on transforming company culture to his passion for building community in the industry, Chris is a standout on all accounts." </w:t>
      </w:r>
    </w:p>
    <w:p w:rsidR="00000000" w:rsidDel="00000000" w:rsidP="00000000" w:rsidRDefault="00000000" w:rsidRPr="00000000" w14:paraId="00000072">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Cecilia Gormnan Owner, Creative + Talent + Partners</w:t>
      </w:r>
    </w:p>
    <w:p w:rsidR="00000000" w:rsidDel="00000000" w:rsidP="00000000" w:rsidRDefault="00000000" w:rsidRPr="00000000" w14:paraId="00000073">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4">
      <w:pPr>
        <w:widowControl w:val="0"/>
        <w:spacing w:after="0" w:before="0" w:line="240" w:lineRule="auto"/>
        <w:rPr>
          <w:rFonts w:ascii="Helvetica Neue" w:cs="Helvetica Neue" w:eastAsia="Helvetica Neue" w:hAnsi="Helvetica Neue"/>
        </w:rPr>
      </w:pPr>
      <w:r w:rsidDel="00000000" w:rsidR="00000000" w:rsidRPr="00000000">
        <w:rPr>
          <w:rtl w:val="0"/>
        </w:rPr>
      </w:r>
    </w:p>
    <w:tbl>
      <w:tblPr>
        <w:tblStyle w:val="Table1"/>
        <w:tblW w:w="8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20"/>
        <w:tblGridChange w:id="0">
          <w:tblGrid>
            <w:gridCol w:w="8820"/>
          </w:tblGrid>
        </w:tblGridChange>
      </w:tblGrid>
      <w:tr>
        <w:trPr>
          <w:cantSplit w:val="0"/>
          <w:trHeight w:val="459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75">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has an incredible way of uncovering both and providing practical, easy implemental steps that make change possible. Chris is the real deal, a leader you want to follow, and you will get results." </w:t>
            </w:r>
          </w:p>
          <w:p w:rsidR="00000000" w:rsidDel="00000000" w:rsidP="00000000" w:rsidRDefault="00000000" w:rsidRPr="00000000" w14:paraId="00000076">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Melissa Smith Founder &amp; CEO, Association of Virtual Assistants &amp; The PVA</w:t>
            </w:r>
          </w:p>
          <w:p w:rsidR="00000000" w:rsidDel="00000000" w:rsidP="00000000" w:rsidRDefault="00000000" w:rsidRPr="00000000" w14:paraId="00000077">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8">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79">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"Show me a CEO who thinks "culture" is too soft and I'll show you a CEO who probably has a lousy one and just doesn't get it. Don't let that CEO be you. Chris Dyer is exactly what you need to save you and your company from yourself." </w:t>
            </w:r>
          </w:p>
          <w:p w:rsidR="00000000" w:rsidDel="00000000" w:rsidP="00000000" w:rsidRDefault="00000000" w:rsidRPr="00000000" w14:paraId="0000007A">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Mark Goulston M.D. author of "Just Listen," co-author of Get Out of Your Own Way and host, My Wakeup Call</w:t>
            </w:r>
          </w:p>
          <w:p w:rsidR="00000000" w:rsidDel="00000000" w:rsidP="00000000" w:rsidRDefault="00000000" w:rsidRPr="00000000" w14:paraId="0000007B">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C">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7D">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Dyer is an exponential leader who has achieved continued success by building strong company cultures with high performing teams.  He is a dynamic partner to help leaders get intentional about taking it to the next level!” </w:t>
            </w:r>
          </w:p>
          <w:p w:rsidR="00000000" w:rsidDel="00000000" w:rsidP="00000000" w:rsidRDefault="00000000" w:rsidRPr="00000000" w14:paraId="0000007E">
            <w:pPr>
              <w:widowControl w:val="0"/>
              <w:spacing w:after="0" w:before="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Jamie Jacobs Co-Founder, High Performanceology and Gig Talent</w:t>
            </w:r>
          </w:p>
          <w:p w:rsidR="00000000" w:rsidDel="00000000" w:rsidP="00000000" w:rsidRDefault="00000000" w:rsidRPr="00000000" w14:paraId="0000007F">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0">
            <w:pPr>
              <w:widowControl w:val="0"/>
              <w:spacing w:after="0"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1">
            <w:pPr>
              <w:widowControl w:val="0"/>
              <w:spacing w:after="0" w:before="0" w:line="24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82">
      <w:pPr>
        <w:widowControl w:val="0"/>
        <w:spacing w:after="240" w:before="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83">
      <w:pPr>
        <w:widowControl w:val="0"/>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1wSf0B0Fh2axv04HfA4wdmJsw==">CgMxLjA4AHIhMWxsMy1JWXlZM2dwWURsLTJFMXdRMmlrZ3FhZHQ2a0dw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